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934"/>
      </w:tblGrid>
      <w:tr w:rsidR="00054912" w:rsidTr="00E438AB">
        <w:tc>
          <w:tcPr>
            <w:tcW w:w="6062" w:type="dxa"/>
          </w:tcPr>
          <w:p w:rsidR="00054912" w:rsidRDefault="00054912"/>
        </w:tc>
        <w:tc>
          <w:tcPr>
            <w:tcW w:w="3934" w:type="dxa"/>
          </w:tcPr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B21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gramStart"/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</w:t>
            </w:r>
            <w:proofErr w:type="gramEnd"/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  <w:p w:rsidR="00054912" w:rsidRDefault="00054912" w:rsidP="00B36B40">
            <w:pPr>
              <w:spacing w:after="0" w:line="240" w:lineRule="auto"/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от_______________№__________</w:t>
            </w:r>
          </w:p>
        </w:tc>
      </w:tr>
    </w:tbl>
    <w:p w:rsidR="000B61D5" w:rsidRDefault="000B61D5"/>
    <w:p w:rsidR="008F776B" w:rsidRPr="0074755A" w:rsidRDefault="00054912" w:rsidP="008F7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города по доходам за 20</w:t>
      </w:r>
      <w:r w:rsidR="00EA2872"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E2C0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054912" w:rsidRPr="0074755A" w:rsidRDefault="00054912" w:rsidP="008F776B">
      <w:pPr>
        <w:spacing w:after="0" w:line="240" w:lineRule="auto"/>
        <w:jc w:val="center"/>
        <w:rPr>
          <w:sz w:val="24"/>
          <w:szCs w:val="24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кодам классификации доходов бюджетов</w:t>
      </w:r>
    </w:p>
    <w:p w:rsidR="00054912" w:rsidRDefault="00054912" w:rsidP="008F776B">
      <w:pPr>
        <w:spacing w:after="0" w:line="240" w:lineRule="auto"/>
      </w:pPr>
      <w:bookmarkStart w:id="0" w:name="RANGE!A1:D194"/>
      <w:bookmarkEnd w:id="0"/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821"/>
        <w:gridCol w:w="4961"/>
        <w:gridCol w:w="1559"/>
      </w:tblGrid>
      <w:tr w:rsidR="008F776B" w:rsidRPr="008F776B" w:rsidTr="0091492B">
        <w:trPr>
          <w:trHeight w:val="563"/>
        </w:trPr>
        <w:tc>
          <w:tcPr>
            <w:tcW w:w="880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2821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Исполнено,</w:t>
            </w: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br/>
              <w:t>тыс. рублей</w:t>
            </w:r>
          </w:p>
        </w:tc>
      </w:tr>
      <w:tr w:rsidR="008F776B" w:rsidRPr="008F776B" w:rsidTr="0076299F">
        <w:trPr>
          <w:trHeight w:val="315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21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961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36 140 225,94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22 893 990,37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182 1 01 01000 00 0000 110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4 389 019,26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182 1 01 02000 01 0000 110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18 504 971,11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</w:t>
            </w:r>
            <w:bookmarkStart w:id="1" w:name="_GoBack"/>
            <w:bookmarkEnd w:id="1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1 643 628,74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182 1 03 02000 01 0000 110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1 643 628,74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7 336 946,26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6 839 855,95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182 1 05 02000 02 0000 110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1 400,45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5 454,24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182 1 05 04000 02 0000 110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490 235,62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1 342 938,42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182 1 06 01000 00 0000 110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535 992,43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182 1 06 06000 00 0000 110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806 945,99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000 1 08 00000 00 0000 000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463 598,37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182 1 08 03000 01 0000 110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457 903,37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906 1 08 07000 01 0000 110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5 695,00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182 1 09 07000 00 0000 110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1 394 811,56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856 551,25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000 1 11 05300 00 0000 120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13 210,54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905 1 11 05400 00 0000 120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694,21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905 1 11 07000 00 0000 120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12 521,50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511 834,06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048 1 12 00000 00 0000 000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60 453,87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048 1 12 01000 01 0000 120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60 453,87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281 587,67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000 1 13 01000 00 0000 130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9 463,00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000 1 13 02000 00 0000 130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272 124,67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275 591,79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8 577,22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000 1 14 02000 00 0000 000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10 685,02</w:t>
            </w:r>
          </w:p>
        </w:tc>
      </w:tr>
      <w:tr w:rsidR="0091492B" w:rsidTr="00DB0A85">
        <w:trPr>
          <w:trHeight w:val="52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905 1 14 06000 00 0000 430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106 174,18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905 1 14 06300 00 0000 430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3 284,36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905 1 14 13000 00 0000 000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146 871,01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915 1 15 00000 00 0000 000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399,17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915 1 15 02000 00 0000 140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Платежи, взимаемые государственными и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399,17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161 701,91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44 503,76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000 1 16 02000 02 0000 140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34 803,77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000 1 16 07000 00 0000 140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45 833,88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915 1 16 09000 00 0000 140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10 721,30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000 1 16 10000 00 0000 140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19 081,24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000 1 16 11000 01 0000 140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6 757,96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284 577,53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000 1 17 01000 00 0000 180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-8,18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000 1 17 05000 00 0000 180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282 614,94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000 1 17 15000 00 0000 150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1 970,45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905 1 17 16000 00 0000 180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27 280 437,20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27 619 217,75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27 619 217,75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7 356 784,44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904 2 02 20302 00 0000 150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104 429,43</w:t>
            </w:r>
          </w:p>
        </w:tc>
      </w:tr>
      <w:tr w:rsidR="0091492B" w:rsidTr="00DB0A85">
        <w:trPr>
          <w:trHeight w:val="154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904 2 02 20302 04 0000 150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104 429,43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904 2 02 25108 00 0000 150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снижение совокупного объема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21 052,60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904 2 02 25108 04 0000 150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снижение совокупного объема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21 052,60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904 2 02 25116 00 0000 150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«Регион для молодых»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33 479,21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904 2 02 25116 04 0000 150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Регион для молодых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33 479,21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904 2 02 25171 00 0000 150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15 199,56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904 2 02 25171 04 0000 150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15 199,56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21 173,50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21 173,50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742 085,97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742 085,97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275 564,62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275 564,62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904 2 02 25497 00 0000 150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16 709,52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904 2 02 25497 04 0000 150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16 709,52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904 2 02 25519 00 0000 150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7 843,90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904 2 02 25519 04 0000 150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7 843,90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904 2 02 25520 00 0000 150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479 494,20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479 494,20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904 2 02 25555 00 0000 150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355 811,60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904 2 02 25555 04 0000 150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355 811,60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5 283 940,33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5 283 940,33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904 2 02 29999 04 1521 150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4 881,70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904 2 02 29999 04 1617 150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904 2 02 29999 04 2650 150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выполнение требований федеральных стандартов спортивной подготовки)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55 373,40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904 2 02 29999 04 2654 150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развитие детско-юношеского 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21 921,30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904 2 02 29999 04 5558 150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поддержку и продвижение событийных мероприятий)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10 834,20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904 2 02 29999 04 7397 150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4 516,40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904 2 02 29999 04 7398 150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мероприятий, направленных на обеспечение безопасного участия детей в дорожном движении)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882,30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строительство участка первой линии метрополитена в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 Красноярске)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76 121,00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904 2 02 29999 04 7410 150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программ, подпрограмм, направленных на реализацию мероприятий в сфере укрепления межнационального и межконфессионального согласия)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220,08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904 2 02 29999 04 7413 150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частичное финансирование (возмещение) расходов на содержание единых дежурно-диспетчерских служб)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348,00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904 2 02 29999 04 7421 150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дств кр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1 272 558,50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904 2 02 29999 04 7436 150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приобретение специализированных транспортных сре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дств дл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226,40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904 2 02 29999 04 7437 150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6 951,73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904 2 02 29999 04 7448 150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выполнение работ по сохранению объектов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1 345,47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государственную поддержку комплексного развития муниципальных учреждений культуры и образовательных организаций в области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68 294,59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904 2 02 29999 04 7456 150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33 923,80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904 2 02 29999 04 7457 150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отдельных мероприятий муниципальных программ, подпрограмм молодежной политики)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52 751,60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условий для предоставления горячего питания обучающимся общеобразовательных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21 581,26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904 2 02 29999 04 7480 150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организацию туристско-рекреационных зон на территории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59 405,00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608,10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904 2 02 29999 04 7490 150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94 408,64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904 2 02 29999 04 7559 150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мероприятий по обеспечению антитеррористической защищенности объектов образования)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30 258,84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300 000,00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44 239,79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125 551,94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904 2 02 29999 04 7579 150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1 379,59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38 716,91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904 2 02 29999 04 7583 150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</w:t>
            </w:r>
            <w:proofErr w:type="spell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 и обеспечения бесплатным питанием обучающихся с ограниченными возможностями здоровья в муниципальных образовательных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140 624,62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904 2 02 29999 04 7607 150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14 013,75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904 2 02 29999 04 7661 150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11 926,34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грантовой</w:t>
            </w:r>
            <w:proofErr w:type="spell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2 082,98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904 2 02 29999 04 7671 150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563 376,71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904 2 02 29999 04 7840 150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9 934,39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904 2 02 29999 04 7844 150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реализацию мероприятий по благоустройству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163 481,00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19 542 527,40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19 370 163,72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19 370 163,72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904 2 02 30024 04 0289 150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11 668,80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904 2 02 30024 04 7408 150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2 437 779,00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904 2 02 30024 04 7409 150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1 792 091,20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904 2 02 30024 04 7429 150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их выполнением)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4 747,40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904 2 02 30024 04 7514 150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19 286,97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67 531,13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904 2 02 30024 04 7519 150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135,20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904 2 02 30024 04 7552 150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172 571,00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27 632,06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904 2 02 30024 04 7564 150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8 349 963,30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904 2 02 30024 04 7566 150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программам)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19 626,68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60 299,25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904 2 02 30024 04 7587 150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1 211 485,12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4 757 199,90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904 2 02 30024 04 7592 150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4 566,93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904 2 02 30024 04 7604 150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49 153,04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904 2 02 30024 04 7649 150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367 399,97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904 2 02 30024 04 7685 150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 охраны труда по государственному управлению охраной труда)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8 306,87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904 2 02 30024 04 7846 150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8 719,90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5 608,20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5 608,20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904 2 02 35082 00 0000 150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166 330,84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904 2 02 35082 04 0000 150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166 330,84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904 2 02 35120 00 0000 150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424,64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904 2 02 35120 04 0000 150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424,64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719 905,91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904 2 02 45050 00 0000 150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  Байконура и федеральной территории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3 992,18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904 2 02 45050 04 0000 150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  Байконура и федеральной территории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3 992,18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904 2 02 45179 00 0000 150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43 224,77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904 2 02 45179 04 0000 150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43 224,77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904 2 02 45303 00 0000 150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615 561,52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904 2 02 45303 04 0000 150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615 561,52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57 127,44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57 127,44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904 2 02 49999 04 0853 150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(на финансовое обеспечение (возмещение) расходов,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39 131,66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904 2 02 49999 04 5299 150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обустройство и восстановление воинских захоронений)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287,67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904 2 02 49999 04 7412 150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140,07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904 2 02 49999 04 7418 150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1 210,20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904 2 02 49999 04 7463 150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обустройство мест (площадок) накопления отходов потребления и (или) приобретение контейнерного оборудования)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2 760,07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904 2 02 49999 04 7555 150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трансферты, передаваемые бюджетам городских округов (на реализацию мероприятий по неспецифической профилактике инфекций, передающихся иксодовыми клещами, путем организации и проведения </w:t>
            </w:r>
            <w:proofErr w:type="spell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акарицидных</w:t>
            </w:r>
            <w:proofErr w:type="spell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обработок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367,22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904 2 02 49999 04 7690 150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ликвидацию несанкционированных свалок)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13 230,55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918 2 03 04000 04 0000 150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25 828,47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25 828,47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25 828,47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912 2 18 04010 04 0000 150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4 649,44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1 307,22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912 2 18 04020 04 0000 150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85,40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421,82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19 871,81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2 863,36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17 008,45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-364 899,22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904 2 19 00000 04 0000 150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-364 899,22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904 2 19 25021 04 0000 150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Возврат остатков субсидий на стимулирование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-50 511,44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904 2 19 25520 04 0000 150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Возврат остатков субсидий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-2,18</w:t>
            </w:r>
          </w:p>
        </w:tc>
      </w:tr>
      <w:tr w:rsidR="0091492B" w:rsidTr="0091492B">
        <w:trPr>
          <w:trHeight w:val="238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904 2 19 45303 04 0000 150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-0,60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904 2 19 60010 04 0000 150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-314 385,00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ИТОГО ДОХОДОВ: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63 420 663,14</w:t>
            </w:r>
          </w:p>
        </w:tc>
      </w:tr>
    </w:tbl>
    <w:p w:rsidR="008F776B" w:rsidRDefault="008F776B" w:rsidP="008F776B">
      <w:pPr>
        <w:spacing w:after="0" w:line="240" w:lineRule="auto"/>
      </w:pPr>
    </w:p>
    <w:sectPr w:rsidR="008F776B" w:rsidSect="0091492B">
      <w:headerReference w:type="default" r:id="rId8"/>
      <w:pgSz w:w="11906" w:h="16838" w:code="9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92B" w:rsidRDefault="0091492B" w:rsidP="004A2F3E">
      <w:pPr>
        <w:spacing w:after="0" w:line="240" w:lineRule="auto"/>
      </w:pPr>
      <w:r>
        <w:separator/>
      </w:r>
    </w:p>
  </w:endnote>
  <w:end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92B" w:rsidRDefault="0091492B" w:rsidP="004A2F3E">
      <w:pPr>
        <w:spacing w:after="0" w:line="240" w:lineRule="auto"/>
      </w:pPr>
      <w:r>
        <w:separator/>
      </w:r>
    </w:p>
  </w:footnote>
  <w:foot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863015"/>
      <w:docPartObj>
        <w:docPartGallery w:val="Page Numbers (Top of Page)"/>
        <w:docPartUnique/>
      </w:docPartObj>
    </w:sdtPr>
    <w:sdtEndPr/>
    <w:sdtContent>
      <w:p w:rsidR="0091492B" w:rsidRDefault="009149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A85">
          <w:rPr>
            <w:noProof/>
          </w:rPr>
          <w:t>17</w:t>
        </w:r>
        <w:r>
          <w:fldChar w:fldCharType="end"/>
        </w:r>
      </w:p>
    </w:sdtContent>
  </w:sdt>
  <w:p w:rsidR="0091492B" w:rsidRDefault="009149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9D"/>
    <w:rsid w:val="00054912"/>
    <w:rsid w:val="00070A34"/>
    <w:rsid w:val="00090ED1"/>
    <w:rsid w:val="000B61D5"/>
    <w:rsid w:val="000C23B2"/>
    <w:rsid w:val="002738E3"/>
    <w:rsid w:val="0029025C"/>
    <w:rsid w:val="002E2C01"/>
    <w:rsid w:val="004A2F3E"/>
    <w:rsid w:val="004C1A78"/>
    <w:rsid w:val="005E0B1F"/>
    <w:rsid w:val="0069139D"/>
    <w:rsid w:val="006914C5"/>
    <w:rsid w:val="0074755A"/>
    <w:rsid w:val="00747E53"/>
    <w:rsid w:val="0076238E"/>
    <w:rsid w:val="0076299F"/>
    <w:rsid w:val="008066CB"/>
    <w:rsid w:val="00807EB1"/>
    <w:rsid w:val="008F776B"/>
    <w:rsid w:val="0091492B"/>
    <w:rsid w:val="009151EE"/>
    <w:rsid w:val="00923853"/>
    <w:rsid w:val="00924F65"/>
    <w:rsid w:val="00992445"/>
    <w:rsid w:val="009C1E52"/>
    <w:rsid w:val="00B21230"/>
    <w:rsid w:val="00B36B40"/>
    <w:rsid w:val="00B7422B"/>
    <w:rsid w:val="00D03FB7"/>
    <w:rsid w:val="00D74237"/>
    <w:rsid w:val="00DB0A85"/>
    <w:rsid w:val="00E438AB"/>
    <w:rsid w:val="00EA2872"/>
    <w:rsid w:val="00EE1143"/>
    <w:rsid w:val="00FC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1C46-EBFD-4474-ADB7-05B586BD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16</Pages>
  <Words>5636</Words>
  <Characters>32129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Маньшина Оксана Валериевна</cp:lastModifiedBy>
  <cp:revision>28</cp:revision>
  <cp:lastPrinted>2022-03-28T03:37:00Z</cp:lastPrinted>
  <dcterms:created xsi:type="dcterms:W3CDTF">2019-04-02T09:56:00Z</dcterms:created>
  <dcterms:modified xsi:type="dcterms:W3CDTF">2025-03-31T02:14:00Z</dcterms:modified>
</cp:coreProperties>
</file>